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64"/>
          <w:highlight w:val="none"/>
          <w:rtl w:val="0"/>
        </w:rPr>
        <w:t xml:space="preserve">U! zoMDi</w:t>
      </w:r>
      <w:r w:rsidRPr="00000000" w:rsidR="00000000" w:rsidDel="00000000">
        <w:rPr>
          <w:rFonts w:cs="Arial" w:hAnsi="Arial" w:eastAsia="Arial" w:ascii="Arial"/>
          <w:b w:val="1"/>
          <w:sz w:val="64"/>
          <w:highlight w:val="none"/>
          <w:rtl w:val="0"/>
        </w:rPr>
        <w:t xml:space="preserve">e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6"/>
          <w:highlight w:val="none"/>
          <w:rtl w:val="0"/>
        </w:rPr>
        <w:br w:type="textWrapping"/>
      </w:r>
      <w:r w:rsidRPr="00000000" w:rsidR="00000000" w:rsidDel="00000000">
        <w:rPr>
          <w:rFonts w:cs="Georgia" w:hAnsi="Georgia" w:eastAsia="Georgia" w:ascii="Georgia"/>
          <w:i w:val="1"/>
          <w:color w:val="666666"/>
          <w:sz w:val="40"/>
          <w:highlight w:val="none"/>
          <w:rtl w:val="0"/>
        </w:rPr>
        <w:t xml:space="preserve">By   Haonan Du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firstLine="720"/>
      </w:pPr>
      <w:r w:rsidRPr="00000000" w:rsidR="00000000" w:rsidDel="00000000">
        <w:rPr>
          <w:rFonts w:cs="Georgia" w:hAnsi="Georgia" w:eastAsia="Georgia" w:ascii="Georgia"/>
          <w:i w:val="1"/>
          <w:color w:val="666666"/>
          <w:sz w:val="40"/>
          <w:highlight w:val="none"/>
          <w:rtl w:val="0"/>
        </w:rPr>
        <w:t xml:space="preserve">Lorenzo Mannarino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firstLine="720"/>
      </w:pPr>
      <w:r w:rsidRPr="00000000" w:rsidR="00000000" w:rsidDel="00000000">
        <w:rPr>
          <w:rFonts w:cs="Georgia" w:hAnsi="Georgia" w:eastAsia="Georgia" w:ascii="Georgia"/>
          <w:i w:val="1"/>
          <w:color w:val="666666"/>
          <w:sz w:val="40"/>
          <w:highlight w:val="none"/>
          <w:rtl w:val="0"/>
        </w:rPr>
        <w:t xml:space="preserve">Nicholas Mauti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firstLine="720"/>
      </w:pPr>
      <w:r w:rsidRPr="00000000" w:rsidR="00000000" w:rsidDel="00000000">
        <w:rPr>
          <w:rFonts w:cs="Georgia" w:hAnsi="Georgia" w:eastAsia="Georgia" w:ascii="Georgia"/>
          <w:i w:val="1"/>
          <w:color w:val="666666"/>
          <w:sz w:val="40"/>
          <w:highlight w:val="none"/>
          <w:rtl w:val="0"/>
        </w:rPr>
        <w:t xml:space="preserve">Zheng Zhang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firstLine="7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32"/>
          <w:highlight w:val="none"/>
          <w:rtl w:val="0"/>
        </w:rPr>
        <w:t xml:space="preserve">Overview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6"/>
          <w:highlight w:val="none"/>
          <w:rtl w:val="0"/>
        </w:rPr>
        <w:br w:type="textWrapping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highlight w:val="none"/>
          <w:rtl w:val="0"/>
        </w:rPr>
        <w:t xml:space="preserve">Game Mechanics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u w:val="single"/>
          <w:rtl w:val="0"/>
        </w:rPr>
        <w:t xml:space="preserve">Overview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– The game takes place on the UM Dearborn campus, the main focus of the first level is the CIS building.  The main character is a CIS major and student of UM Dearborn.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u w:val="single"/>
          <w:rtl w:val="0"/>
        </w:rPr>
        <w:t xml:space="preserve">Camera Position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– First Person Shooter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u w:val="single"/>
          <w:rtl w:val="0"/>
        </w:rPr>
        <w:t xml:space="preserve">User Interface Design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– The interface will consist of a HUD that shows the mission objective.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u w:val="single"/>
          <w:rtl w:val="0"/>
        </w:rPr>
        <w:t xml:space="preserve">Replaying and Saving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–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Replay is available.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Hit F3 to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do so.</w:t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u w:val="single"/>
          <w:rtl w:val="0"/>
        </w:rPr>
        <w:t xml:space="preserve">Control Summary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– Standard keyboard and mouse controls, arrow keys or W-A-S-D to move, mouse is used to aim weapon, left click to fire.  Space is to jump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u w:val="single"/>
          <w:rtl w:val="0"/>
        </w:rPr>
        <w:t xml:space="preserve">Game Play Details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– The student will have free roam of the map, free to explore every inch of the current display.  Zomdies will spawn throughout the campus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.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Student must protect the bottle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, if  zomdies touch the bottle, 3 more will spawn, if you touch the bottle, 2 more zomdie will spawn.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Kill 30 zomdies faster is better. Player can challenge himself by finish the mission faster.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u w:val="single"/>
          <w:rtl w:val="0"/>
        </w:rPr>
        <w:t xml:space="preserve">Cut-Scenes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– A final cut-scene will be employed once the campus is free from zomdies and the students are safe.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u w:val="single"/>
          <w:rtl w:val="0"/>
        </w:rPr>
        <w:t xml:space="preserve">Storytelling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– The background/goal of the level and game will be displayed on the players HUD via text format.  Future updates could include audio and/or video.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u w:val="single"/>
          <w:rtl w:val="0"/>
        </w:rPr>
        <w:t xml:space="preserve">Level Summary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– Level 1 takes place outside of the CIS building, your goal is to defend the building from the zoMDies. Once player killed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30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zomdies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 and no zombie exists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, the CIS is building and the students inside are safe.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Do it faster is better.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highlight w:val="none"/>
          <w:rtl w:val="0"/>
        </w:rPr>
        <w:t xml:space="preserve">Artificial Intelligence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720" w:firstLine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u w:val="single"/>
          <w:rtl w:val="0"/>
        </w:rPr>
        <w:t xml:space="preserve">Opponent AI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– Zomdies will randomly spawn throughout the map, the number of zombies spawned will depend on the difficultness the player has chosen.   Zomdie AI is fairly simple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, try to touch the bottle from wherever the zomdie is.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720" w:firstLine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u w:val="single"/>
          <w:rtl w:val="0"/>
        </w:rPr>
        <w:t xml:space="preserve">Motion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– Zomdies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run to the bottle from different spots of the map.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0"/>
          <w:tab w:val="left" w:pos="1440"/>
          <w:tab w:val="left" w:pos="2160"/>
          <w:tab w:val="left" w:pos="2921"/>
        </w:tabs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u w:val="single"/>
          <w:rtl w:val="0"/>
        </w:rPr>
        <w:t xml:space="preserve">Special Actions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– None exist in this current build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720" w:firstLine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u w:val="single"/>
          <w:rtl w:val="0"/>
        </w:rPr>
        <w:t xml:space="preserve">Combat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– The player will start out with one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crossbow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with a limited amount of ammo. 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There is bunch of ammo for the player to reload, but player need to pick it up.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Player does not have the ability to fight the zomdies with hand to hand combat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720" w:firstLine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u w:val="single"/>
          <w:rtl w:val="0"/>
        </w:rPr>
        <w:t xml:space="preserve">Non-Player Characters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–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Zomdies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u w:val="single"/>
          <w:rtl w:val="0"/>
        </w:rPr>
        <w:t xml:space="preserve">Puzzles &amp; Traps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– It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’s a strategy for player how he wants the zomdies come. </w:t>
      </w:r>
    </w:p>
    <w:p w:rsidP="00000000" w:rsidRPr="00000000" w:rsidR="00000000" w:rsidDel="00000000" w:rsidRDefault="00000000">
      <w:pPr>
        <w:spacing w:lineRule="auto" w:after="0" w:line="240"/>
        <w:ind w:left="2160" w:firstLine="0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   -if you touch the bottle, 2 more zoMDie come out.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ab/>
        <w:tab/>
        <w:tab/>
        <w:t xml:space="preserve">   -if the zoMDie reach the bottle, 3 more zoMDie come out.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ab/>
        <w:tab/>
        <w:tab/>
        <w:t xml:space="preserve">   -You have the chance to win faster if more zoMDies come out at a time,</w:t>
      </w:r>
    </w:p>
    <w:p w:rsidP="00000000" w:rsidRPr="00000000" w:rsidR="00000000" w:rsidDel="00000000" w:rsidRDefault="00000000">
      <w:pPr>
        <w:spacing w:lineRule="auto" w:after="0" w:line="240"/>
        <w:ind w:left="2160" w:firstLine="0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     on the other hand you may lose faster in this situation too.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highlight w:val="none"/>
          <w:rtl w:val="0"/>
        </w:rPr>
        <w:t xml:space="preserve">Game Elements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highlight w:val="none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Items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1440" w:hanging="36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none"/>
          <w:rtl w:val="0"/>
        </w:rPr>
        <w:t xml:space="preserve">Crossbow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: The students main source of offense against the zomdies, without the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crossbow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the student will surely not survive.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1440" w:hanging="36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highlight w:val="none"/>
          <w:rtl w:val="0"/>
        </w:rPr>
        <w:t xml:space="preserve">Ammo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: Bullets for the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crossbow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, a limited amount of ammo is available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1440" w:hanging="36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none"/>
          <w:rtl w:val="0"/>
        </w:rPr>
        <w:t xml:space="preserve">Bottle: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The main focus of the gameplay, protect the bottle from the zomdies</w:t>
      </w:r>
    </w:p>
    <w:p w:rsidP="00000000" w:rsidRPr="00000000" w:rsidR="00000000" w:rsidDel="00000000" w:rsidRDefault="00000000">
      <w:pPr>
        <w:spacing w:lineRule="auto" w:after="0" w:line="240" w:before="0"/>
        <w:ind w:left="144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ab/>
        <w:t xml:space="preserve">Character Bibles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1440" w:hanging="36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highlight w:val="none"/>
          <w:rtl w:val="0"/>
        </w:rPr>
        <w:t xml:space="preserve">The Student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: the main character of the game, he is the last hope for the school.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He is fighting the zomdies.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1440" w:hanging="36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highlight w:val="none"/>
          <w:rtl w:val="0"/>
        </w:rPr>
        <w:t xml:space="preserve">Zomdies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: Your enemy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highlight w:val="none"/>
          <w:rtl w:val="0"/>
        </w:rPr>
        <w:t xml:space="preserve">Story Overview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ab/>
        <w:t xml:space="preserve">Storyboard: see graphics at end of document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720" w:firstLine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Background/Plot Summary – It was an operational error made by a Chemical Engineering student, the Dearborn campus is now flooded with tons of zomdies. The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re is a red bottle that can save the campus someday, your task is to protect the bottle!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highlight w:val="none"/>
          <w:rtl w:val="0"/>
        </w:rPr>
        <w:t xml:space="preserve">Game Progression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u w:val="single"/>
          <w:rtl w:val="0"/>
        </w:rPr>
        <w:t xml:space="preserve">Setting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–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Difficulty is decided by the player.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720" w:firstLine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u w:val="single"/>
          <w:rtl w:val="0"/>
        </w:rPr>
        <w:t xml:space="preserve">Intro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– Introduction to the game will feature a main screen where you will have the following options: start a new game,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 replay the recorded games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and exit game.  The options are detailed in the Use Case diagram below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u w:val="single"/>
          <w:rtl w:val="0"/>
        </w:rPr>
        <w:t xml:space="preserve">Flowchart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– At the end of the document with the other graphical items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u w:val="single"/>
          <w:rtl w:val="0"/>
        </w:rPr>
        <w:t xml:space="preserve">Level &amp; Scene Details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 -  Only one level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none"/>
          <w:rtl w:val="0"/>
        </w:rPr>
        <w:t xml:space="preserve">, the player can challenge himself by win faster.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highlight w:val="none"/>
          <w:rtl w:val="0"/>
        </w:rPr>
        <w:t xml:space="preserve">Lessons Learned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firstLine="72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t xml:space="preserve">Start the game development sooner.  Familiarize with gaming/coding environment and language before game development.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6"/>
          <w:highlight w:val="none"/>
          <w:rtl w:val="0"/>
        </w:rPr>
        <w:br w:type="textWrapping"/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br w:type="textWrapping"/>
      </w:r>
    </w:p>
    <w:p w:rsidP="00000000" w:rsidRPr="00000000" w:rsidR="00000000" w:rsidDel="00000000" w:rsidRDefault="00000000">
      <w:pPr>
        <w:spacing w:lineRule="auto" w:after="0" w:line="240"/>
        <w:ind w:firstLine="7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firstLine="7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firstLine="7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firstLine="7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firstLine="7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firstLine="7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firstLine="7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firstLine="7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firstLine="7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firstLine="7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firstLine="72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highlight w:val="none"/>
          <w:rtl w:val="0"/>
        </w:rPr>
        <w:br w:type="textWrapping"/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highlight w:val="none"/>
          <w:rtl w:val="0"/>
        </w:rPr>
        <w:t xml:space="preserve">Gantt Chart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drawing>
          <wp:inline>
            <wp:extent cy="2055495" cx="54864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2055495" cx="54864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drawing>
          <wp:inline>
            <wp:extent cy="2781300" cx="5467350"/>
            <wp:docPr id="2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2781300" cx="54673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highlight w:val="none"/>
          <w:rtl w:val="0"/>
        </w:rPr>
        <w:t xml:space="preserve">Use Case: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drawing>
          <wp:inline>
            <wp:extent cy="4726004" cx="3070459"/>
            <wp:docPr id="3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ext cy="4726004" cx="3070459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highlight w:val="none"/>
          <w:rtl w:val="0"/>
        </w:rPr>
        <w:t xml:space="preserve">Flowchart: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drawing>
          <wp:inline>
            <wp:extent cy="4051463" cx="4988991"/>
            <wp:docPr id="4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ext cy="4051463" cx="4988991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highlight w:val="none"/>
          <w:rtl w:val="0"/>
        </w:rPr>
        <w:t xml:space="preserve">Storyboard: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drawing>
          <wp:inline>
            <wp:extent cy="1674840" cx="6703832"/>
            <wp:docPr id="5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ext cy="1674840" cx="6703832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left="7200" w:firstLine="68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left="7200" w:firstLine="68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  <w:highlight w:val="none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  <w:highlight w:val="none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  <w:highlight w:val="none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  <w:highlight w:val="none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  <w:highlight w:val="none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  <w:highlight w:val="none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  <w:highlight w:val="none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2.png" Type="http://schemas.openxmlformats.org/officeDocument/2006/relationships/image" Id="rId9"/><Relationship Target="media/image00.png" Type="http://schemas.openxmlformats.org/officeDocument/2006/relationships/image" Id="rId6"/><Relationship Target="media/image01.png" Type="http://schemas.openxmlformats.org/officeDocument/2006/relationships/image" Id="rId5"/><Relationship Target="media/image03.png" Type="http://schemas.openxmlformats.org/officeDocument/2006/relationships/image" Id="rId8"/><Relationship Target="media/image04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FinalDesignDoc_Final.docx</dc:title>
</cp:coreProperties>
</file>